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2" w14:textId="77777777" w:rsidR="009F4A17" w:rsidRDefault="009F4A1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9F4A17" w:rsidRDefault="00FE1F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Литературное чтение</w:t>
      </w:r>
    </w:p>
    <w:p w14:paraId="00000014" w14:textId="77777777" w:rsidR="009F4A17" w:rsidRDefault="00FE1F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Жанры устного народного творчества</w:t>
      </w:r>
    </w:p>
    <w:p w14:paraId="00000015" w14:textId="77777777" w:rsidR="009F4A17" w:rsidRDefault="00FE1F4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Примерный сценарий урока</w:t>
      </w:r>
    </w:p>
    <w:p w14:paraId="00000016" w14:textId="77777777" w:rsidR="009F4A17" w:rsidRDefault="00FE1F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Музей славянской письменности «Слово»</w:t>
      </w:r>
    </w:p>
    <w:p w14:paraId="00000017" w14:textId="77777777" w:rsidR="009F4A17" w:rsidRDefault="00FE1F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ВДНХ, павильон 58</w:t>
      </w:r>
    </w:p>
    <w:p w14:paraId="00000018" w14:textId="77777777" w:rsidR="009F4A17" w:rsidRDefault="009F4A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2FA4278" w14:textId="515463FB" w:rsidR="00973740" w:rsidRDefault="00FE1F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день в музее славянской письменности «Слово» состоит из двух уроков: интегрированного урока по окружающему миру и русскому языку и литературного чтения. </w:t>
      </w:r>
    </w:p>
    <w:p w14:paraId="2D8C7EBC" w14:textId="77777777" w:rsidR="008E69D1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2C098" w14:textId="4864FFDC" w:rsidR="00973740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9D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навигации</w:t>
      </w:r>
    </w:p>
    <w:p w14:paraId="65B874FC" w14:textId="77777777" w:rsidR="008E69D1" w:rsidRPr="008E69D1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10375430" w:rsidR="009F4A17" w:rsidRDefault="0097374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1: Л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 предлагается провести вторым уроком, так как задания рабочего листа связаны с информацией в экспозиции зала №2.  </w:t>
      </w:r>
    </w:p>
    <w:p w14:paraId="6593FAF3" w14:textId="27699521" w:rsidR="00973740" w:rsidRDefault="00973740" w:rsidP="00973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особенностями экспозиции и ограниченностью пространства в разделе «Фольклор», предлагается разделить класс на две подгруппы. Первая начинает с интегрированного урока «Окружающий мир», вторая – с урока «Литературное чтение», а затем подгруппы меняются местами.</w:t>
      </w:r>
    </w:p>
    <w:p w14:paraId="188ACEEF" w14:textId="2A5739C5" w:rsidR="008E69D1" w:rsidRPr="008E69D1" w:rsidRDefault="008E69D1" w:rsidP="009737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9D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0000001A" w14:textId="21CE5071" w:rsidR="009F4A17" w:rsidRDefault="00FE1F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произведениями и жанрами устного народного творчества обучающиеся начальных классов начинают знакомство с первого класса. Этот урок может стать обобщающим при изучении объемной темы </w:t>
      </w:r>
      <w:r w:rsidR="009737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 (устное народное творчество)</w:t>
      </w:r>
      <w:r w:rsidR="00973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1B" w14:textId="1A172ED0" w:rsidR="009F4A17" w:rsidRDefault="00FE1F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 направлен на формирование у младших школьников положительной мотивации к изучению произведений устного народного творчества на основе их прослушивания и анализа в экспозиции музея; на осознание культурной значимости этих произведений для всестороннего развития личности человека; на закрепление представления о многообразии жанров произведений устного народного творчества; на овладение умениями анализа и интерпретации текста, осознанного использования при анализе текста изученных литературных понятий.  </w:t>
      </w:r>
    </w:p>
    <w:p w14:paraId="1FFE2EA9" w14:textId="77777777" w:rsidR="008E69D1" w:rsidRDefault="008E69D1" w:rsidP="008E69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CD0AD" w14:textId="1D56A4D5" w:rsidR="008E69D1" w:rsidRPr="008E69D1" w:rsidRDefault="008E69D1" w:rsidP="008E69D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69D1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универсальные учебные действия:</w:t>
      </w:r>
    </w:p>
    <w:p w14:paraId="314E7F4D" w14:textId="072EF233" w:rsidR="008E69D1" w:rsidRDefault="008E69D1" w:rsidP="008E69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диалоге: отвечать на вопросы, кратко объяснять свои ответы, дополнять ответы других участников, составлять свои высказывания на заданную тему;</w:t>
      </w:r>
    </w:p>
    <w:p w14:paraId="2B766997" w14:textId="61F9449A" w:rsidR="008E69D1" w:rsidRDefault="008E69D1" w:rsidP="008E69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обсуждать (в парах, группах) содержание текста, формулировать (устно) просты</w:t>
      </w:r>
      <w:r w:rsidR="00CA5B80">
        <w:rPr>
          <w:rFonts w:ascii="Times New Roman" w:eastAsia="Times New Roman" w:hAnsi="Times New Roman" w:cs="Times New Roman"/>
          <w:sz w:val="28"/>
          <w:szCs w:val="28"/>
        </w:rPr>
        <w:t xml:space="preserve">е выводы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прослушанного произведения;</w:t>
      </w:r>
    </w:p>
    <w:p w14:paraId="78BD9DAB" w14:textId="4B59F77A" w:rsidR="008E69D1" w:rsidRDefault="008E69D1" w:rsidP="008E69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CA5B80">
        <w:rPr>
          <w:rFonts w:ascii="Times New Roman" w:eastAsia="Times New Roman" w:hAnsi="Times New Roman" w:cs="Times New Roman"/>
          <w:sz w:val="28"/>
          <w:szCs w:val="28"/>
        </w:rPr>
        <w:t>чинять по аналогии с прочитанным/прослушанным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(загадки, сказки, пословицы, частушки,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колыбельные и т.д</w:t>
      </w:r>
      <w:r w:rsidR="002C03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66BA886" w14:textId="77777777" w:rsidR="008E69D1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0547F" w14:textId="77777777" w:rsidR="00CA5B80" w:rsidRDefault="00FE1F49" w:rsidP="00CA5B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экспозиции музея представлены тематические войлочные шатры, в которых звучат произведения устного народного творчества, с которыми предстоит познакомиться обучающимся и проанализировать их. </w:t>
      </w:r>
    </w:p>
    <w:p w14:paraId="0000001D" w14:textId="7F276619" w:rsidR="009F4A17" w:rsidRPr="00CA5B80" w:rsidRDefault="00FE1F49" w:rsidP="00CA5B80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B80">
        <w:rPr>
          <w:rFonts w:ascii="Times New Roman" w:eastAsia="Times New Roman" w:hAnsi="Times New Roman" w:cs="Times New Roman"/>
          <w:sz w:val="28"/>
          <w:szCs w:val="28"/>
        </w:rPr>
        <w:t>Былина</w:t>
      </w:r>
      <w:r w:rsidR="008E69D1" w:rsidRPr="00CA5B8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5B8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A5B80">
        <w:rPr>
          <w:rFonts w:ascii="Times New Roman" w:eastAsia="Times New Roman" w:hAnsi="Times New Roman" w:cs="Times New Roman"/>
          <w:sz w:val="28"/>
          <w:szCs w:val="28"/>
        </w:rPr>
        <w:t>ольклорные особенности былин: язык (напевность исполнения, выразительность), характеристика главного героя</w:t>
      </w:r>
      <w:r w:rsidR="008E69D1" w:rsidRPr="00CA5B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5B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E" w14:textId="756B8E01" w:rsidR="009F4A17" w:rsidRDefault="008E69D1">
      <w:pPr>
        <w:numPr>
          <w:ilvl w:val="0"/>
          <w:numId w:val="1"/>
        </w:numPr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былички</w:t>
      </w:r>
      <w:proofErr w:type="spellEnd"/>
      <w:r w:rsidR="00FE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>сходства и отличия, тематика и 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2ED99B59" w:rsidR="009F4A17" w:rsidRDefault="008E69D1">
      <w:pPr>
        <w:numPr>
          <w:ilvl w:val="0"/>
          <w:numId w:val="1"/>
        </w:numPr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Календарные песни (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>их значение, темы песен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0" w14:textId="3DB020DA" w:rsidR="009F4A17" w:rsidRDefault="008E69D1">
      <w:pPr>
        <w:numPr>
          <w:ilvl w:val="0"/>
          <w:numId w:val="1"/>
        </w:numPr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Частушки (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>их особенности и виды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07871296" w:rsidR="009F4A17" w:rsidRDefault="008E69D1">
      <w:pPr>
        <w:numPr>
          <w:ilvl w:val="0"/>
          <w:numId w:val="1"/>
        </w:numPr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Причитания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>особенности их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2" w14:textId="6C323DC3" w:rsidR="009F4A17" w:rsidRDefault="008E69D1">
      <w:pPr>
        <w:numPr>
          <w:ilvl w:val="0"/>
          <w:numId w:val="1"/>
        </w:numPr>
        <w:spacing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Колыбельные песни (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>особенности их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785E98" w14:textId="464BEEF0" w:rsidR="008E69D1" w:rsidRDefault="008E69D1" w:rsidP="008E69D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1A3DE0" w14:textId="783AC0C2" w:rsidR="008E69D1" w:rsidRDefault="008E69D1" w:rsidP="008E69D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9D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обучающихся в группах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B4A107" w14:textId="77777777" w:rsidR="008E69D1" w:rsidRDefault="008E69D1" w:rsidP="008E69D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5EB53" w14:textId="694061E5" w:rsidR="008E69D1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урока по литературному чтению – принцип поисково-исследовательской деятельности. 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 xml:space="preserve">Перед уроком каждый ученик получает рабочий лист и, перемещаясь по залам музея (задание №1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6692">
        <w:rPr>
          <w:rFonts w:ascii="Times New Roman" w:eastAsia="Times New Roman" w:hAnsi="Times New Roman" w:cs="Times New Roman"/>
          <w:sz w:val="28"/>
          <w:szCs w:val="28"/>
        </w:rPr>
        <w:t xml:space="preserve"> зал №2, старт с просмотра мультфильма «Бесписьменные культуры»; задания №2-8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 xml:space="preserve"> зал №2</w:t>
      </w:r>
      <w:r w:rsidR="00B26692">
        <w:rPr>
          <w:rFonts w:ascii="Times New Roman" w:eastAsia="Times New Roman" w:hAnsi="Times New Roman" w:cs="Times New Roman"/>
          <w:sz w:val="28"/>
          <w:szCs w:val="28"/>
        </w:rPr>
        <w:t xml:space="preserve">, зона «Фольклор»; задание №9 – зал №2, раздел «Диалекты и </w:t>
      </w:r>
      <w:proofErr w:type="spellStart"/>
      <w:r w:rsidR="00B26692">
        <w:rPr>
          <w:rFonts w:ascii="Times New Roman" w:eastAsia="Times New Roman" w:hAnsi="Times New Roman" w:cs="Times New Roman"/>
          <w:sz w:val="28"/>
          <w:szCs w:val="28"/>
        </w:rPr>
        <w:t>социолекты</w:t>
      </w:r>
      <w:proofErr w:type="spellEnd"/>
      <w:r w:rsidR="00B26692">
        <w:rPr>
          <w:rFonts w:ascii="Times New Roman" w:eastAsia="Times New Roman" w:hAnsi="Times New Roman" w:cs="Times New Roman"/>
          <w:sz w:val="28"/>
          <w:szCs w:val="28"/>
        </w:rPr>
        <w:t xml:space="preserve">», где ребята </w:t>
      </w:r>
      <w:r w:rsidR="00B26692">
        <w:rPr>
          <w:rFonts w:ascii="Times New Roman" w:hAnsi="Times New Roman" w:cs="Times New Roman"/>
          <w:sz w:val="28"/>
          <w:szCs w:val="28"/>
        </w:rPr>
        <w:t xml:space="preserve">прослушивают различные фольклорные произведения в исполнении вологодской собирательницы народных песен Екатерины </w:t>
      </w:r>
      <w:proofErr w:type="spellStart"/>
      <w:r w:rsidR="00B26692">
        <w:rPr>
          <w:rFonts w:ascii="Times New Roman" w:hAnsi="Times New Roman" w:cs="Times New Roman"/>
          <w:sz w:val="28"/>
          <w:szCs w:val="28"/>
        </w:rPr>
        <w:t>Куваевой</w:t>
      </w:r>
      <w:proofErr w:type="spellEnd"/>
      <w:r w:rsidR="00B26692">
        <w:rPr>
          <w:rFonts w:ascii="Times New Roman" w:eastAsia="Times New Roman" w:hAnsi="Times New Roman" w:cs="Times New Roman"/>
          <w:sz w:val="28"/>
          <w:szCs w:val="28"/>
        </w:rPr>
        <w:t>; задание №10 – зал №2, раздел «Детский фольклор»</w:t>
      </w:r>
      <w:r w:rsidR="00FE1F49">
        <w:rPr>
          <w:rFonts w:ascii="Times New Roman" w:eastAsia="Times New Roman" w:hAnsi="Times New Roman" w:cs="Times New Roman"/>
          <w:sz w:val="28"/>
          <w:szCs w:val="28"/>
        </w:rPr>
        <w:t xml:space="preserve">), выполняет задания. На уроке ребятам предстоит найти необходимую информацию, прослушать определенные произведения устного народного творчества, проанализировать их, сравнить, выбрать и записать верный ответ, а также заполнить итоговую таблицу по теме урока. Работа на уроке может быть организована как индивидуально, так и в малых группах (рекомендовано). </w:t>
      </w:r>
    </w:p>
    <w:p w14:paraId="5FDEC501" w14:textId="0038A297" w:rsidR="008E69D1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вправе корректировать материалы урока в зависимости от своих задач, степени подготовленности класса.</w:t>
      </w:r>
    </w:p>
    <w:p w14:paraId="5C8E6277" w14:textId="77777777" w:rsidR="008E69D1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D9219" w14:textId="38B6EC27" w:rsidR="008E69D1" w:rsidRPr="008E69D1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9D1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14:paraId="6C594B9E" w14:textId="77777777" w:rsidR="008E69D1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387A2791" w:rsidR="009F4A17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основе полученной информации обучающимся предстоит выполнить итоговое творческое задание: сочинить свое произведение устного народного творчества и продекламировать его.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Для это</w:t>
      </w:r>
      <w:r w:rsidR="00B26692">
        <w:rPr>
          <w:rFonts w:ascii="Times New Roman" w:eastAsia="Times New Roman" w:hAnsi="Times New Roman" w:cs="Times New Roman"/>
          <w:sz w:val="28"/>
          <w:szCs w:val="28"/>
        </w:rPr>
        <w:t>го нужно переместиться в круглый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B26692">
        <w:rPr>
          <w:rFonts w:ascii="Times New Roman" w:eastAsia="Times New Roman" w:hAnsi="Times New Roman" w:cs="Times New Roman"/>
          <w:sz w:val="28"/>
          <w:szCs w:val="28"/>
        </w:rPr>
        <w:t xml:space="preserve"> – амфитеатр</w:t>
      </w:r>
      <w:r>
        <w:rPr>
          <w:rFonts w:ascii="Times New Roman" w:eastAsia="Times New Roman" w:hAnsi="Times New Roman" w:cs="Times New Roman"/>
          <w:sz w:val="28"/>
          <w:szCs w:val="28"/>
        </w:rPr>
        <w:t>, где можно присесть, отдохнуть и подготовится к выступлению.</w:t>
      </w:r>
    </w:p>
    <w:p w14:paraId="4EFCFC93" w14:textId="79EF9BE8" w:rsidR="008E69D1" w:rsidRDefault="008E69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желающие продолжить работу над данной темо</w:t>
      </w:r>
      <w:r w:rsidR="00A32707">
        <w:rPr>
          <w:rFonts w:ascii="Times New Roman" w:eastAsia="Times New Roman" w:hAnsi="Times New Roman" w:cs="Times New Roman"/>
          <w:sz w:val="28"/>
          <w:szCs w:val="28"/>
        </w:rPr>
        <w:t>й могут выполнить дополнительные задания, размещенные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папке «Кейсы».</w:t>
      </w:r>
    </w:p>
    <w:p w14:paraId="00000026" w14:textId="0F0DE957" w:rsidR="009F4A17" w:rsidRDefault="009F4A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F4A17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81863"/>
    <w:multiLevelType w:val="multilevel"/>
    <w:tmpl w:val="976EDFB6"/>
    <w:lvl w:ilvl="0">
      <w:start w:val="1"/>
      <w:numFmt w:val="decimal"/>
      <w:lvlText w:val="%1."/>
      <w:lvlJc w:val="left"/>
      <w:pPr>
        <w:ind w:left="1440" w:hanging="144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3DB751C"/>
    <w:multiLevelType w:val="multilevel"/>
    <w:tmpl w:val="2AA42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17"/>
    <w:rsid w:val="002C0337"/>
    <w:rsid w:val="008E69D1"/>
    <w:rsid w:val="00973740"/>
    <w:rsid w:val="009F4A17"/>
    <w:rsid w:val="00A32707"/>
    <w:rsid w:val="00A33CBF"/>
    <w:rsid w:val="00B26692"/>
    <w:rsid w:val="00CA5B80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510D"/>
  <w15:docId w15:val="{05E62989-C937-486C-A313-92CF593E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c741669878008cbaf65121e85debf523cd3633a0beb813306df475e70a94821s2">
    <w:name w:val="5c741669878008cbaf65121e85debf523cd3633a0beb813306df475e70a94821s2"/>
    <w:basedOn w:val="a0"/>
    <w:qFormat/>
    <w:rsid w:val="00380728"/>
  </w:style>
  <w:style w:type="paragraph" w:customStyle="1" w:styleId="caac1286582612219315aa5bc1e997e7b010e01cb39c37195455c0863b05ec60p1">
    <w:name w:val="caac1286582612219315aa5bc1e997e7b010e01cb39c37195455c0863b05ec60p1"/>
    <w:basedOn w:val="a"/>
    <w:qFormat/>
    <w:rsid w:val="00380728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qFormat/>
    <w:rsid w:val="00380728"/>
  </w:style>
  <w:style w:type="paragraph" w:styleId="a4">
    <w:name w:val="List Paragraph"/>
    <w:basedOn w:val="a"/>
    <w:uiPriority w:val="34"/>
    <w:qFormat/>
    <w:rsid w:val="00380728"/>
    <w:pPr>
      <w:suppressAutoHyphens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zyOVs+anKo5eVgxuW563Hbjaw==">AMUW2mXOZwrOFiBOy7OD7BRFiivY1XyGMdgYT64YkDHB0l/sHGiqbZEeOjteK9jgtTsPL8L1SbArU0A1E8+GiTwSKQrKT+I9zFIB+xdV/4Ig8AuVaDFQc+8=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Меденцова Елена Петровна</cp:lastModifiedBy>
  <cp:revision>4</cp:revision>
  <dcterms:created xsi:type="dcterms:W3CDTF">2022-12-19T07:31:00Z</dcterms:created>
  <dcterms:modified xsi:type="dcterms:W3CDTF">2023-01-23T11:03:00Z</dcterms:modified>
</cp:coreProperties>
</file>